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E07" w:rsidRDefault="00A13D2F" w:rsidP="00A13D2F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13D2F">
        <w:rPr>
          <w:rFonts w:ascii="Arial" w:hAnsi="Arial" w:cs="Arial"/>
          <w:b/>
          <w:sz w:val="24"/>
          <w:szCs w:val="24"/>
          <w:u w:val="single"/>
        </w:rPr>
        <w:t>OBLIGACIONES DE FACTURACION</w:t>
      </w:r>
      <w:r>
        <w:rPr>
          <w:rFonts w:ascii="Arial" w:hAnsi="Arial" w:cs="Arial"/>
          <w:b/>
          <w:sz w:val="24"/>
          <w:szCs w:val="24"/>
          <w:u w:val="single"/>
        </w:rPr>
        <w:t xml:space="preserve"> RD 1619/2012 DE 30 DE NOVIEMBRE.</w:t>
      </w:r>
    </w:p>
    <w:p w:rsidR="00A13D2F" w:rsidRDefault="00A13D2F" w:rsidP="00A13D2F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A13D2F" w:rsidRDefault="00A13D2F" w:rsidP="00A13D2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 efectos del 1 de enero de 2013, se establecen las siguientes obligaciones de facturación:</w:t>
      </w:r>
    </w:p>
    <w:p w:rsidR="00A13D2F" w:rsidRDefault="00A13D2F" w:rsidP="00A13D2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partir de esta fecha se suprimen los tiques, que pasan a ser sustituidos por la denominada factura simplificada.</w:t>
      </w:r>
    </w:p>
    <w:p w:rsidR="00A13D2F" w:rsidRDefault="00A13D2F" w:rsidP="00A13D2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 lo tanto, a partir del 1 de enero de 2013, hay sólo dos tipos de factura:</w:t>
      </w:r>
    </w:p>
    <w:p w:rsidR="00A13D2F" w:rsidRDefault="009566B0" w:rsidP="00A13D2F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Factura simplificada</w:t>
      </w:r>
      <w:r w:rsidR="00A13D2F">
        <w:rPr>
          <w:rFonts w:ascii="Arial" w:hAnsi="Arial" w:cs="Arial"/>
          <w:sz w:val="24"/>
          <w:szCs w:val="24"/>
        </w:rPr>
        <w:t xml:space="preserve"> (sustituye a los tiques).</w:t>
      </w:r>
    </w:p>
    <w:p w:rsidR="00A13D2F" w:rsidRDefault="00A13D2F" w:rsidP="00A13D2F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Factura completa.</w:t>
      </w:r>
    </w:p>
    <w:p w:rsidR="00A13D2F" w:rsidRDefault="00A13D2F" w:rsidP="00A13D2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FACTURA SIMPLIF</w:t>
      </w:r>
      <w:r w:rsidRPr="00A13D2F">
        <w:rPr>
          <w:rFonts w:ascii="Arial" w:hAnsi="Arial" w:cs="Arial"/>
          <w:b/>
          <w:sz w:val="24"/>
          <w:szCs w:val="24"/>
          <w:u w:val="single"/>
        </w:rPr>
        <w:t>ICADA</w:t>
      </w:r>
      <w:r>
        <w:rPr>
          <w:rFonts w:ascii="Arial" w:hAnsi="Arial" w:cs="Arial"/>
          <w:b/>
          <w:sz w:val="24"/>
          <w:szCs w:val="24"/>
        </w:rPr>
        <w:t>.</w:t>
      </w:r>
    </w:p>
    <w:p w:rsidR="00A13D2F" w:rsidRDefault="00A13D2F" w:rsidP="00A13D2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8B6A0A">
        <w:rPr>
          <w:rFonts w:ascii="Arial" w:hAnsi="Arial" w:cs="Arial"/>
          <w:b/>
          <w:sz w:val="24"/>
          <w:szCs w:val="24"/>
        </w:rPr>
        <w:t>Se podrá expedir</w:t>
      </w:r>
      <w:r>
        <w:rPr>
          <w:rFonts w:ascii="Arial" w:hAnsi="Arial" w:cs="Arial"/>
          <w:sz w:val="24"/>
          <w:szCs w:val="24"/>
        </w:rPr>
        <w:t xml:space="preserve"> en los siguientes casos:</w:t>
      </w:r>
    </w:p>
    <w:p w:rsidR="00A13D2F" w:rsidRDefault="00A13D2F" w:rsidP="00A13D2F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Facturas cuyo importe no supere los 400 euros (IVA incluido).</w:t>
      </w:r>
      <w:r w:rsidR="00E717AC">
        <w:rPr>
          <w:rFonts w:ascii="Arial" w:hAnsi="Arial" w:cs="Arial"/>
          <w:sz w:val="24"/>
          <w:szCs w:val="24"/>
        </w:rPr>
        <w:t xml:space="preserve"> (todas las actividades)</w:t>
      </w:r>
    </w:p>
    <w:p w:rsidR="00A13D2F" w:rsidRDefault="00A13D2F" w:rsidP="00A13D2F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Facturas rectificativas.</w:t>
      </w:r>
    </w:p>
    <w:p w:rsidR="00A13D2F" w:rsidRDefault="00A13D2F" w:rsidP="00A13D2F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Operaciones en las que el Reglamento de facturación anterior, permitiera la expedición de tiques (operaciones que no excedan de 3.000 euros IVA incluido)</w:t>
      </w:r>
      <w:r w:rsidR="008B6A0A">
        <w:rPr>
          <w:rFonts w:ascii="Arial" w:hAnsi="Arial" w:cs="Arial"/>
          <w:sz w:val="24"/>
          <w:szCs w:val="24"/>
        </w:rPr>
        <w:t>, y son los siguientes:</w:t>
      </w:r>
    </w:p>
    <w:p w:rsidR="008B6A0A" w:rsidRDefault="008B6A0A" w:rsidP="008B6A0A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:rsidR="008B6A0A" w:rsidRDefault="008B6A0A" w:rsidP="008B6A0A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8B6A0A">
        <w:rPr>
          <w:rFonts w:ascii="Arial" w:hAnsi="Arial" w:cs="Arial"/>
          <w:sz w:val="24"/>
          <w:szCs w:val="24"/>
        </w:rPr>
        <w:t>Ventas al por menor.</w:t>
      </w:r>
    </w:p>
    <w:p w:rsidR="008B6A0A" w:rsidRDefault="008B6A0A" w:rsidP="008B6A0A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Servicios de hostelería</w:t>
      </w:r>
    </w:p>
    <w:p w:rsidR="008B6A0A" w:rsidRDefault="008B6A0A" w:rsidP="008B6A0A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Servicios de peluquerías </w:t>
      </w:r>
      <w:r w:rsidR="009566B0">
        <w:rPr>
          <w:rFonts w:ascii="Arial" w:hAnsi="Arial" w:cs="Arial"/>
          <w:sz w:val="24"/>
          <w:szCs w:val="24"/>
        </w:rPr>
        <w:t xml:space="preserve">e institutos de belleza, </w:t>
      </w:r>
      <w:proofErr w:type="spellStart"/>
      <w:r w:rsidR="009566B0">
        <w:rPr>
          <w:rFonts w:ascii="Arial" w:hAnsi="Arial" w:cs="Arial"/>
          <w:sz w:val="24"/>
          <w:szCs w:val="24"/>
        </w:rPr>
        <w:t>etc</w:t>
      </w:r>
      <w:proofErr w:type="spellEnd"/>
      <w:r w:rsidR="009566B0">
        <w:rPr>
          <w:rFonts w:ascii="Arial" w:hAnsi="Arial" w:cs="Arial"/>
          <w:sz w:val="24"/>
          <w:szCs w:val="24"/>
        </w:rPr>
        <w:t>…</w:t>
      </w:r>
      <w:proofErr w:type="gramStart"/>
      <w:r w:rsidR="009566B0">
        <w:rPr>
          <w:rFonts w:ascii="Arial" w:hAnsi="Arial" w:cs="Arial"/>
          <w:sz w:val="24"/>
          <w:szCs w:val="24"/>
        </w:rPr>
        <w:t>..</w:t>
      </w:r>
      <w:proofErr w:type="gramEnd"/>
    </w:p>
    <w:p w:rsidR="008B6A0A" w:rsidRPr="008B6A0A" w:rsidRDefault="008B6A0A" w:rsidP="008B6A0A">
      <w:pPr>
        <w:pStyle w:val="Prrafodelista"/>
        <w:ind w:left="1068"/>
        <w:jc w:val="both"/>
        <w:rPr>
          <w:rFonts w:ascii="Arial" w:hAnsi="Arial" w:cs="Arial"/>
          <w:sz w:val="24"/>
          <w:szCs w:val="24"/>
        </w:rPr>
      </w:pPr>
    </w:p>
    <w:p w:rsidR="008B6A0A" w:rsidRDefault="008B6A0A" w:rsidP="008B6A0A">
      <w:pPr>
        <w:ind w:left="708"/>
        <w:jc w:val="both"/>
        <w:rPr>
          <w:rFonts w:ascii="Arial" w:hAnsi="Arial" w:cs="Arial"/>
          <w:sz w:val="24"/>
          <w:szCs w:val="24"/>
        </w:rPr>
      </w:pPr>
      <w:r w:rsidRPr="008B6A0A">
        <w:rPr>
          <w:rFonts w:ascii="Arial" w:hAnsi="Arial" w:cs="Arial"/>
          <w:b/>
          <w:sz w:val="24"/>
          <w:szCs w:val="24"/>
        </w:rPr>
        <w:t>No se podrá expedir</w:t>
      </w:r>
      <w:r>
        <w:rPr>
          <w:rFonts w:ascii="Arial" w:hAnsi="Arial" w:cs="Arial"/>
          <w:sz w:val="24"/>
          <w:szCs w:val="24"/>
        </w:rPr>
        <w:t xml:space="preserve"> en las siguientes operaciones:</w:t>
      </w:r>
    </w:p>
    <w:p w:rsidR="008B6A0A" w:rsidRDefault="008B6A0A" w:rsidP="008B6A0A">
      <w:pPr>
        <w:pStyle w:val="Prrafodelista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Entregas intracomunitarias de bienes.</w:t>
      </w:r>
    </w:p>
    <w:p w:rsidR="008B6A0A" w:rsidRPr="008B6A0A" w:rsidRDefault="008B6A0A" w:rsidP="008B6A0A">
      <w:pPr>
        <w:pStyle w:val="Prrafodelista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Ventas a distancia….</w:t>
      </w:r>
    </w:p>
    <w:p w:rsidR="008B6A0A" w:rsidRDefault="008B6A0A" w:rsidP="008B6A0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Para poder deducir el IVA con factura simplificada, el expedidor debe hacer constar necesariamente:</w:t>
      </w:r>
    </w:p>
    <w:p w:rsidR="008B6A0A" w:rsidRDefault="008B6A0A" w:rsidP="008B6A0A">
      <w:pPr>
        <w:pStyle w:val="Prrafodelista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 w:rsidRPr="008B6A0A">
        <w:rPr>
          <w:rFonts w:ascii="Arial" w:hAnsi="Arial" w:cs="Arial"/>
          <w:sz w:val="24"/>
          <w:szCs w:val="24"/>
        </w:rPr>
        <w:t>El NIF del destinatario y domicilio.</w:t>
      </w:r>
    </w:p>
    <w:p w:rsidR="008B6A0A" w:rsidRDefault="008B6A0A" w:rsidP="008B6A0A">
      <w:pPr>
        <w:pStyle w:val="Prrafodelista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 w:rsidRPr="008B6A0A">
        <w:rPr>
          <w:rFonts w:ascii="Arial" w:hAnsi="Arial" w:cs="Arial"/>
          <w:sz w:val="24"/>
          <w:szCs w:val="24"/>
        </w:rPr>
        <w:t>Cuota repercutida, que se debe consignar de forma separada.</w:t>
      </w:r>
    </w:p>
    <w:p w:rsidR="008B6A0A" w:rsidRDefault="008B6A0A" w:rsidP="008B6A0A">
      <w:pPr>
        <w:jc w:val="both"/>
        <w:rPr>
          <w:rFonts w:ascii="Arial" w:hAnsi="Arial" w:cs="Arial"/>
          <w:sz w:val="24"/>
          <w:szCs w:val="24"/>
        </w:rPr>
      </w:pPr>
    </w:p>
    <w:p w:rsidR="008B6A0A" w:rsidRDefault="008B6A0A" w:rsidP="008B6A0A">
      <w:pPr>
        <w:jc w:val="both"/>
        <w:rPr>
          <w:rFonts w:ascii="Arial" w:hAnsi="Arial" w:cs="Arial"/>
          <w:sz w:val="24"/>
          <w:szCs w:val="24"/>
        </w:rPr>
      </w:pPr>
      <w:r w:rsidRPr="008B6A0A">
        <w:rPr>
          <w:rFonts w:ascii="Arial" w:hAnsi="Arial" w:cs="Arial"/>
          <w:b/>
          <w:sz w:val="24"/>
          <w:szCs w:val="24"/>
          <w:u w:val="single"/>
        </w:rPr>
        <w:t>CONTENIDO DE LAS FACTURAS SIMPLIFICADAS</w:t>
      </w:r>
      <w:r>
        <w:rPr>
          <w:rFonts w:ascii="Arial" w:hAnsi="Arial" w:cs="Arial"/>
          <w:sz w:val="24"/>
          <w:szCs w:val="24"/>
        </w:rPr>
        <w:t>.</w:t>
      </w:r>
    </w:p>
    <w:p w:rsidR="008B6A0A" w:rsidRDefault="008B6A0A" w:rsidP="008B6A0A">
      <w:pPr>
        <w:pStyle w:val="Prrafodelista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Número y, en su caso, serie.</w:t>
      </w:r>
    </w:p>
    <w:p w:rsidR="008B6A0A" w:rsidRDefault="008B6A0A" w:rsidP="008B6A0A">
      <w:pPr>
        <w:pStyle w:val="Prrafodelista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Fecha de expedición.</w:t>
      </w:r>
    </w:p>
    <w:p w:rsidR="008B6A0A" w:rsidRDefault="008B6A0A" w:rsidP="008B6A0A">
      <w:pPr>
        <w:pStyle w:val="Prrafodelista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Fecha de operación si es distinta de la de expedición.</w:t>
      </w:r>
    </w:p>
    <w:p w:rsidR="008B6A0A" w:rsidRDefault="008B6A0A" w:rsidP="008B6A0A">
      <w:pPr>
        <w:pStyle w:val="Prrafodelista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NIF, nombre y apellidos, razón o denominación social del expedidor.</w:t>
      </w:r>
    </w:p>
    <w:p w:rsidR="008B6A0A" w:rsidRDefault="009566B0" w:rsidP="008B6A0A">
      <w:pPr>
        <w:pStyle w:val="Prrafodelista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Identificación de los bienes entregados o servicios prestados.</w:t>
      </w:r>
    </w:p>
    <w:p w:rsidR="009566B0" w:rsidRDefault="009566B0" w:rsidP="008B6A0A">
      <w:pPr>
        <w:pStyle w:val="Prrafodelista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Tipo Impositivo, y opcionalmente también la expresión “IVA incluido”.</w:t>
      </w:r>
    </w:p>
    <w:p w:rsidR="009566B0" w:rsidRDefault="009566B0" w:rsidP="008B6A0A">
      <w:pPr>
        <w:pStyle w:val="Prrafodelista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Contraprestación total.</w:t>
      </w:r>
    </w:p>
    <w:p w:rsidR="009566B0" w:rsidRDefault="009566B0" w:rsidP="008B6A0A">
      <w:pPr>
        <w:pStyle w:val="Prrafodelista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las facturas rectificativas, la referencia a la factura rectificada.</w:t>
      </w:r>
    </w:p>
    <w:p w:rsidR="009566B0" w:rsidRDefault="009566B0" w:rsidP="008B6A0A">
      <w:pPr>
        <w:pStyle w:val="Prrafodelista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operaciones exentas, referencia a la normativa.</w:t>
      </w:r>
    </w:p>
    <w:p w:rsidR="009566B0" w:rsidRDefault="009566B0" w:rsidP="009566B0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:rsidR="009566B0" w:rsidRDefault="009566B0" w:rsidP="009566B0">
      <w:pPr>
        <w:jc w:val="both"/>
        <w:rPr>
          <w:rFonts w:ascii="Arial" w:hAnsi="Arial" w:cs="Arial"/>
          <w:sz w:val="24"/>
          <w:szCs w:val="24"/>
        </w:rPr>
      </w:pPr>
      <w:r w:rsidRPr="009566B0">
        <w:rPr>
          <w:rFonts w:ascii="Arial" w:hAnsi="Arial" w:cs="Arial"/>
          <w:b/>
          <w:sz w:val="24"/>
          <w:szCs w:val="24"/>
          <w:u w:val="single"/>
        </w:rPr>
        <w:t>FACTURA COMPLETA</w:t>
      </w:r>
      <w:r>
        <w:rPr>
          <w:rFonts w:ascii="Arial" w:hAnsi="Arial" w:cs="Arial"/>
          <w:sz w:val="24"/>
          <w:szCs w:val="24"/>
        </w:rPr>
        <w:t>.</w:t>
      </w:r>
    </w:p>
    <w:p w:rsidR="009566B0" w:rsidRDefault="009566B0" w:rsidP="009566B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Fuera de los supuestos establecidos que permiten la emisión de la factura simplificada, los empresarios o profesionales emitirán factura completa.</w:t>
      </w:r>
    </w:p>
    <w:p w:rsidR="009566B0" w:rsidRPr="009566B0" w:rsidRDefault="009566B0" w:rsidP="009566B0">
      <w:pPr>
        <w:jc w:val="both"/>
        <w:rPr>
          <w:rFonts w:ascii="Arial" w:hAnsi="Arial" w:cs="Arial"/>
          <w:sz w:val="24"/>
          <w:szCs w:val="24"/>
        </w:rPr>
      </w:pPr>
    </w:p>
    <w:p w:rsidR="008B6A0A" w:rsidRPr="008B6A0A" w:rsidRDefault="008B6A0A" w:rsidP="008B6A0A">
      <w:pPr>
        <w:pStyle w:val="Prrafodelista"/>
        <w:ind w:left="1440"/>
        <w:jc w:val="both"/>
        <w:rPr>
          <w:rFonts w:ascii="Arial" w:hAnsi="Arial" w:cs="Arial"/>
          <w:sz w:val="24"/>
          <w:szCs w:val="24"/>
        </w:rPr>
      </w:pPr>
    </w:p>
    <w:p w:rsidR="00A13D2F" w:rsidRPr="00A13D2F" w:rsidRDefault="00A13D2F" w:rsidP="00A13D2F">
      <w:pPr>
        <w:jc w:val="both"/>
        <w:rPr>
          <w:rFonts w:ascii="Arial" w:hAnsi="Arial" w:cs="Arial"/>
          <w:sz w:val="24"/>
          <w:szCs w:val="24"/>
        </w:rPr>
      </w:pPr>
    </w:p>
    <w:p w:rsidR="00A13D2F" w:rsidRPr="00A13D2F" w:rsidRDefault="00A13D2F" w:rsidP="00A13D2F">
      <w:pPr>
        <w:jc w:val="both"/>
        <w:rPr>
          <w:rFonts w:ascii="Arial" w:hAnsi="Arial" w:cs="Arial"/>
          <w:b/>
          <w:sz w:val="24"/>
          <w:szCs w:val="24"/>
        </w:rPr>
      </w:pPr>
    </w:p>
    <w:p w:rsidR="00A13D2F" w:rsidRDefault="00A13D2F" w:rsidP="00A13D2F">
      <w:pPr>
        <w:jc w:val="both"/>
        <w:rPr>
          <w:rFonts w:ascii="Arial" w:hAnsi="Arial" w:cs="Arial"/>
          <w:sz w:val="24"/>
          <w:szCs w:val="24"/>
        </w:rPr>
      </w:pPr>
    </w:p>
    <w:p w:rsidR="00A13D2F" w:rsidRPr="00A13D2F" w:rsidRDefault="00A13D2F" w:rsidP="00A13D2F">
      <w:pPr>
        <w:jc w:val="both"/>
        <w:rPr>
          <w:rFonts w:ascii="Arial" w:hAnsi="Arial" w:cs="Arial"/>
          <w:sz w:val="24"/>
          <w:szCs w:val="24"/>
        </w:rPr>
      </w:pPr>
    </w:p>
    <w:sectPr w:rsidR="00A13D2F" w:rsidRPr="00A13D2F" w:rsidSect="005B4E0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57697"/>
    <w:multiLevelType w:val="hybridMultilevel"/>
    <w:tmpl w:val="8DCC325C"/>
    <w:lvl w:ilvl="0" w:tplc="CD001196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940023B"/>
    <w:multiLevelType w:val="hybridMultilevel"/>
    <w:tmpl w:val="78A6D9C4"/>
    <w:lvl w:ilvl="0" w:tplc="CD00119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480D73"/>
    <w:multiLevelType w:val="hybridMultilevel"/>
    <w:tmpl w:val="2F506D1C"/>
    <w:lvl w:ilvl="0" w:tplc="CD00119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162458"/>
    <w:multiLevelType w:val="hybridMultilevel"/>
    <w:tmpl w:val="071AA8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155C2E"/>
    <w:multiLevelType w:val="hybridMultilevel"/>
    <w:tmpl w:val="2FAEA3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990600"/>
    <w:multiLevelType w:val="hybridMultilevel"/>
    <w:tmpl w:val="AA864C70"/>
    <w:lvl w:ilvl="0" w:tplc="0C0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6">
    <w:nsid w:val="4BA959A6"/>
    <w:multiLevelType w:val="hybridMultilevel"/>
    <w:tmpl w:val="22789B7C"/>
    <w:lvl w:ilvl="0" w:tplc="CD001196">
      <w:numFmt w:val="bullet"/>
      <w:lvlText w:val="-"/>
      <w:lvlJc w:val="left"/>
      <w:pPr>
        <w:ind w:left="1425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7">
    <w:nsid w:val="502C5D3B"/>
    <w:multiLevelType w:val="hybridMultilevel"/>
    <w:tmpl w:val="EADA54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792B99"/>
    <w:multiLevelType w:val="hybridMultilevel"/>
    <w:tmpl w:val="89004B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326AF2"/>
    <w:multiLevelType w:val="hybridMultilevel"/>
    <w:tmpl w:val="E3864E5A"/>
    <w:lvl w:ilvl="0" w:tplc="CD001196"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6C5B2BCD"/>
    <w:multiLevelType w:val="hybridMultilevel"/>
    <w:tmpl w:val="17684AD4"/>
    <w:lvl w:ilvl="0" w:tplc="CD001196"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9"/>
  </w:num>
  <w:num w:numId="5">
    <w:abstractNumId w:val="10"/>
  </w:num>
  <w:num w:numId="6">
    <w:abstractNumId w:val="7"/>
  </w:num>
  <w:num w:numId="7">
    <w:abstractNumId w:val="6"/>
  </w:num>
  <w:num w:numId="8">
    <w:abstractNumId w:val="2"/>
  </w:num>
  <w:num w:numId="9">
    <w:abstractNumId w:val="0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13D2F"/>
    <w:rsid w:val="005B4E07"/>
    <w:rsid w:val="008B6A0A"/>
    <w:rsid w:val="009566B0"/>
    <w:rsid w:val="00A13D2F"/>
    <w:rsid w:val="00E717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4E0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13D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283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CLlinas</dc:creator>
  <cp:lastModifiedBy>CLlinas</cp:lastModifiedBy>
  <cp:revision>1</cp:revision>
  <dcterms:created xsi:type="dcterms:W3CDTF">2013-03-04T08:51:00Z</dcterms:created>
  <dcterms:modified xsi:type="dcterms:W3CDTF">2013-03-04T09:29:00Z</dcterms:modified>
</cp:coreProperties>
</file>